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63BA517F" w:rsidR="001C7046" w:rsidRDefault="00963529" w:rsidP="00963529">
      <w:pPr>
        <w:jc w:val="center"/>
        <w:rPr>
          <w:b/>
        </w:rPr>
      </w:pPr>
      <w:r>
        <w:rPr>
          <w:b/>
        </w:rPr>
        <w:t>MATEMATICA</w:t>
      </w:r>
    </w:p>
    <w:p w14:paraId="56B64D56" w14:textId="77777777" w:rsidR="001C7046" w:rsidRDefault="001C7046"/>
    <w:p w14:paraId="052B6499" w14:textId="576738F6" w:rsidR="00F90142" w:rsidRDefault="00D27E0E" w:rsidP="001C7046">
      <w:pPr>
        <w:jc w:val="center"/>
      </w:pPr>
      <w:r>
        <w:t xml:space="preserve">NELL’ANNO DI CORSO </w:t>
      </w:r>
      <w:r w:rsidR="00963529">
        <w:rPr>
          <w:b/>
        </w:rPr>
        <w:t>5°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26851D4F" w:rsidR="002E7D9A" w:rsidRPr="002E7D9A" w:rsidRDefault="00D60FAF" w:rsidP="002E7D9A">
      <w:r w:rsidRPr="002E7D9A">
        <w:rPr>
          <w:rFonts w:cs="Times New Roman"/>
        </w:rPr>
        <w:t>□</w:t>
      </w:r>
      <w:r w:rsidR="002E7D9A" w:rsidRPr="002E7D9A">
        <w:t xml:space="preserve"> LICEO SCIENTIFICO</w:t>
      </w:r>
    </w:p>
    <w:p w14:paraId="4CA6A93E" w14:textId="5C03EDB1" w:rsidR="002E7D9A" w:rsidRPr="002E7D9A" w:rsidRDefault="00D60FAF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14439561" w14:textId="222CF84C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29A03845" w:rsidR="009E0301" w:rsidRDefault="00963529" w:rsidP="009E0301">
            <w:pPr>
              <w:jc w:val="center"/>
            </w:pPr>
            <w:r>
              <w:t>MATEMATICA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5D9F85C5" w:rsidR="00F90142" w:rsidRPr="00873019" w:rsidRDefault="0087301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Funzioni reali di variabile reale: riconoscimento e analisi delle principali proprietà</w:t>
            </w:r>
            <w:r w:rsidR="009D3643">
              <w:rPr>
                <w:rFonts w:ascii="Times New Roman" w:hAnsi="Times New Roman" w:cs="Times New Roman"/>
                <w:sz w:val="22"/>
                <w:szCs w:val="22"/>
              </w:rPr>
              <w:t>; intervalli, estremi superiori e inferiori; punti di accumulazione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73019" w14:paraId="5FA2696D" w14:textId="77777777">
        <w:trPr>
          <w:trHeight w:val="353"/>
        </w:trPr>
        <w:tc>
          <w:tcPr>
            <w:tcW w:w="7083" w:type="dxa"/>
          </w:tcPr>
          <w:p w14:paraId="76FE78D1" w14:textId="3BF58BF2" w:rsidR="00873019" w:rsidRPr="00873019" w:rsidRDefault="009D3643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Concetto di limite di u</w:t>
            </w:r>
            <w:r w:rsidR="00965ED4">
              <w:rPr>
                <w:rFonts w:ascii="Times New Roman" w:hAnsi="Times New Roman" w:cs="Times New Roman"/>
                <w:sz w:val="22"/>
                <w:szCs w:val="22"/>
              </w:rPr>
              <w:t>na funzione</w:t>
            </w: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 xml:space="preserve"> e definizioni di limite</w:t>
            </w:r>
            <w:r>
              <w:rPr>
                <w:b/>
                <w:bCs/>
              </w:rPr>
              <w:t xml:space="preserve">. </w:t>
            </w:r>
          </w:p>
        </w:tc>
        <w:tc>
          <w:tcPr>
            <w:tcW w:w="2545" w:type="dxa"/>
          </w:tcPr>
          <w:p w14:paraId="1B6DD573" w14:textId="77777777" w:rsidR="00873019" w:rsidRDefault="00873019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2E7AB0D8" w:rsidR="00F90142" w:rsidRPr="00873019" w:rsidRDefault="00873019" w:rsidP="00873019">
            <w:pPr>
              <w:ind w:left="360"/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873019">
              <w:rPr>
                <w:rFonts w:cs="Times New Roman"/>
                <w:sz w:val="22"/>
                <w:szCs w:val="22"/>
              </w:rPr>
              <w:lastRenderedPageBreak/>
              <w:t>Definizione di funzione continua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4009F652" w14:textId="77777777">
        <w:trPr>
          <w:trHeight w:val="352"/>
        </w:trPr>
        <w:tc>
          <w:tcPr>
            <w:tcW w:w="7083" w:type="dxa"/>
          </w:tcPr>
          <w:p w14:paraId="3995807E" w14:textId="25232E8B" w:rsidR="009D3643" w:rsidRPr="009D3643" w:rsidRDefault="009D3643" w:rsidP="00873019">
            <w:pPr>
              <w:ind w:left="360"/>
              <w:rPr>
                <w:rFonts w:cs="Times New Roman"/>
                <w:sz w:val="22"/>
                <w:szCs w:val="22"/>
              </w:rPr>
            </w:pPr>
            <w:r w:rsidRPr="009D3643">
              <w:rPr>
                <w:bCs/>
                <w:color w:val="000000"/>
              </w:rPr>
              <w:t>Teoremi sui limiti</w:t>
            </w:r>
            <w:r>
              <w:rPr>
                <w:bCs/>
                <w:color w:val="000000"/>
              </w:rPr>
              <w:t>, asintoti</w:t>
            </w:r>
            <w:r w:rsidR="00A31274">
              <w:rPr>
                <w:bCs/>
                <w:color w:val="000000"/>
              </w:rPr>
              <w:t xml:space="preserve"> e Limiti notevoli</w:t>
            </w:r>
          </w:p>
        </w:tc>
        <w:tc>
          <w:tcPr>
            <w:tcW w:w="2545" w:type="dxa"/>
          </w:tcPr>
          <w:p w14:paraId="376F3325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54726DE4" w:rsidR="00F90142" w:rsidRPr="009D3643" w:rsidRDefault="00873019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Calcolo dei limiti di una funzione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6954900B" w14:textId="77777777">
        <w:trPr>
          <w:trHeight w:val="352"/>
        </w:trPr>
        <w:tc>
          <w:tcPr>
            <w:tcW w:w="7083" w:type="dxa"/>
          </w:tcPr>
          <w:p w14:paraId="4D02892D" w14:textId="4F84CC67" w:rsidR="009D3643" w:rsidRPr="00873019" w:rsidRDefault="009D3643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Proprietà delle funzioni continue</w:t>
            </w:r>
            <w:r>
              <w:rPr>
                <w:rFonts w:cs="Times New Roman"/>
                <w:sz w:val="22"/>
                <w:szCs w:val="22"/>
              </w:rPr>
              <w:t xml:space="preserve">, </w:t>
            </w:r>
            <w:r w:rsidRPr="00A31274">
              <w:rPr>
                <w:rFonts w:ascii="Times New Roman" w:hAnsi="Times New Roman" w:cs="Times New Roman"/>
                <w:sz w:val="22"/>
                <w:szCs w:val="22"/>
              </w:rPr>
              <w:t>funzioni discontinue</w:t>
            </w:r>
          </w:p>
        </w:tc>
        <w:tc>
          <w:tcPr>
            <w:tcW w:w="2545" w:type="dxa"/>
          </w:tcPr>
          <w:p w14:paraId="75556D71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652A4536" w:rsidR="00F90142" w:rsidRPr="009D3643" w:rsidRDefault="00873019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Definizione e significato geometrico di derivata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04062146" w14:textId="77777777">
        <w:trPr>
          <w:trHeight w:val="352"/>
        </w:trPr>
        <w:tc>
          <w:tcPr>
            <w:tcW w:w="7083" w:type="dxa"/>
          </w:tcPr>
          <w:p w14:paraId="08C4BD45" w14:textId="3B127417" w:rsidR="009D3643" w:rsidRPr="00873019" w:rsidRDefault="009D3643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Calcolo della derivata di una funzione</w:t>
            </w:r>
          </w:p>
        </w:tc>
        <w:tc>
          <w:tcPr>
            <w:tcW w:w="2545" w:type="dxa"/>
          </w:tcPr>
          <w:p w14:paraId="7E9DBA6F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611B7988" w14:textId="77777777">
        <w:trPr>
          <w:trHeight w:val="352"/>
        </w:trPr>
        <w:tc>
          <w:tcPr>
            <w:tcW w:w="7083" w:type="dxa"/>
          </w:tcPr>
          <w:p w14:paraId="75F9EFF7" w14:textId="63E2F11B" w:rsidR="009D3643" w:rsidRPr="00873019" w:rsidRDefault="009D3643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Definizione e significato geometrico di differenziale</w:t>
            </w:r>
          </w:p>
        </w:tc>
        <w:tc>
          <w:tcPr>
            <w:tcW w:w="2545" w:type="dxa"/>
          </w:tcPr>
          <w:p w14:paraId="1077DB0F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0D855FE7" w:rsidR="00F90142" w:rsidRPr="00873019" w:rsidRDefault="00873019" w:rsidP="00873019">
            <w:pPr>
              <w:ind w:left="360"/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873019">
              <w:rPr>
                <w:rFonts w:cs="Times New Roman"/>
                <w:sz w:val="22"/>
                <w:szCs w:val="22"/>
              </w:rPr>
              <w:t>Proprietà delle funzioni derivabili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142FB07E" w:rsidR="00F90142" w:rsidRPr="009D3643" w:rsidRDefault="00873019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Ricerca di massimi, minimi e flessi di una funzione reale di variabile reale</w:t>
            </w:r>
            <w:r w:rsidR="009D364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Problemi di ottimizzazione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52EA93E3" w14:textId="77777777">
        <w:trPr>
          <w:trHeight w:val="352"/>
        </w:trPr>
        <w:tc>
          <w:tcPr>
            <w:tcW w:w="7083" w:type="dxa"/>
          </w:tcPr>
          <w:p w14:paraId="4382F7B2" w14:textId="09B4D0AD" w:rsidR="009D3643" w:rsidRPr="005434C9" w:rsidRDefault="009D3643" w:rsidP="005434C9">
            <w:pPr>
              <w:pStyle w:val="NormaleWeb"/>
              <w:spacing w:before="0" w:beforeAutospacing="0" w:after="0" w:afterAutospacing="0"/>
            </w:pPr>
            <w:r w:rsidRPr="005434C9">
              <w:rPr>
                <w:bCs/>
                <w:color w:val="000000"/>
              </w:rPr>
              <w:t xml:space="preserve"> </w:t>
            </w:r>
            <w:r w:rsidR="005434C9">
              <w:rPr>
                <w:bCs/>
                <w:color w:val="000000"/>
              </w:rPr>
              <w:t xml:space="preserve">     </w:t>
            </w:r>
            <w:r w:rsidRPr="005434C9">
              <w:rPr>
                <w:color w:val="000000"/>
                <w:sz w:val="22"/>
                <w:szCs w:val="22"/>
              </w:rPr>
              <w:t xml:space="preserve">Teoremi di Rolle, Lagrange, </w:t>
            </w:r>
            <w:proofErr w:type="spellStart"/>
            <w:r w:rsidRPr="005434C9">
              <w:rPr>
                <w:color w:val="000000"/>
                <w:sz w:val="22"/>
                <w:szCs w:val="22"/>
              </w:rPr>
              <w:t>Chauchy</w:t>
            </w:r>
            <w:proofErr w:type="spellEnd"/>
            <w:r w:rsidRPr="005434C9">
              <w:rPr>
                <w:color w:val="000000"/>
                <w:sz w:val="22"/>
                <w:szCs w:val="22"/>
              </w:rPr>
              <w:t xml:space="preserve"> e De L'</w:t>
            </w:r>
            <w:proofErr w:type="spellStart"/>
            <w:r w:rsidRPr="005434C9">
              <w:rPr>
                <w:color w:val="000000"/>
                <w:sz w:val="22"/>
                <w:szCs w:val="22"/>
              </w:rPr>
              <w:t>Hopital</w:t>
            </w:r>
            <w:proofErr w:type="spellEnd"/>
            <w:r w:rsidRPr="005434C9">
              <w:rPr>
                <w:color w:val="000000"/>
                <w:sz w:val="22"/>
                <w:szCs w:val="22"/>
              </w:rPr>
              <w:t>.</w:t>
            </w:r>
            <w:r w:rsidRPr="005434C9">
              <w:rPr>
                <w:bCs/>
                <w:color w:val="000000"/>
              </w:rPr>
              <w:t xml:space="preserve"> </w:t>
            </w:r>
          </w:p>
        </w:tc>
        <w:tc>
          <w:tcPr>
            <w:tcW w:w="2545" w:type="dxa"/>
          </w:tcPr>
          <w:p w14:paraId="12654A93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63CF57BA" w:rsidR="00F90142" w:rsidRPr="00A31274" w:rsidRDefault="00873019" w:rsidP="00A3127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Studio del comportamento e rappresentazione grafica di una funzione reale di variabile reale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052A3AC9" w14:textId="77777777">
        <w:trPr>
          <w:trHeight w:val="352"/>
        </w:trPr>
        <w:tc>
          <w:tcPr>
            <w:tcW w:w="7083" w:type="dxa"/>
          </w:tcPr>
          <w:p w14:paraId="47276048" w14:textId="090EA0B3" w:rsidR="005434C9" w:rsidRPr="00873019" w:rsidRDefault="005434C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Risoluzione approssimata di un’equazione</w:t>
            </w:r>
          </w:p>
        </w:tc>
        <w:tc>
          <w:tcPr>
            <w:tcW w:w="2545" w:type="dxa"/>
          </w:tcPr>
          <w:p w14:paraId="4CA5869E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18F30C89" w:rsidR="00F90142" w:rsidRPr="005434C9" w:rsidRDefault="005434C9" w:rsidP="005434C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Concetto di integrale</w:t>
            </w:r>
            <w:r w:rsidR="00873019" w:rsidRPr="00873019">
              <w:rPr>
                <w:rFonts w:ascii="Times New Roman" w:hAnsi="Times New Roman" w:cs="Times New Roman"/>
                <w:sz w:val="22"/>
                <w:szCs w:val="22"/>
              </w:rPr>
              <w:t xml:space="preserve"> di una funzione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e funzione integrale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403F9082" w14:textId="77777777">
        <w:trPr>
          <w:trHeight w:val="352"/>
        </w:trPr>
        <w:tc>
          <w:tcPr>
            <w:tcW w:w="7083" w:type="dxa"/>
          </w:tcPr>
          <w:p w14:paraId="29FDC280" w14:textId="3E7902D2" w:rsidR="005434C9" w:rsidRDefault="005434C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Primitive di una funzione e integrale indefinito</w:t>
            </w:r>
          </w:p>
        </w:tc>
        <w:tc>
          <w:tcPr>
            <w:tcW w:w="2545" w:type="dxa"/>
          </w:tcPr>
          <w:p w14:paraId="071B6007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4AF917FC" w14:textId="77777777">
        <w:trPr>
          <w:trHeight w:val="352"/>
        </w:trPr>
        <w:tc>
          <w:tcPr>
            <w:tcW w:w="7083" w:type="dxa"/>
          </w:tcPr>
          <w:p w14:paraId="1A300CDE" w14:textId="341B14DD" w:rsidR="005434C9" w:rsidRDefault="005434C9" w:rsidP="005434C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Proprietà dell’integrale indefinito</w:t>
            </w:r>
          </w:p>
        </w:tc>
        <w:tc>
          <w:tcPr>
            <w:tcW w:w="2545" w:type="dxa"/>
          </w:tcPr>
          <w:p w14:paraId="406A5985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2AC3F78D" w14:textId="77777777">
        <w:trPr>
          <w:trHeight w:val="352"/>
        </w:trPr>
        <w:tc>
          <w:tcPr>
            <w:tcW w:w="7083" w:type="dxa"/>
          </w:tcPr>
          <w:p w14:paraId="327659DC" w14:textId="547E506E" w:rsidR="005434C9" w:rsidRPr="00873019" w:rsidRDefault="005434C9" w:rsidP="005434C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Calcolo di integrali indefiniti di funzioni anche non elementari</w:t>
            </w:r>
          </w:p>
        </w:tc>
        <w:tc>
          <w:tcPr>
            <w:tcW w:w="2545" w:type="dxa"/>
          </w:tcPr>
          <w:p w14:paraId="016214C8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16A02EB9" w14:textId="77777777" w:rsidR="00873019" w:rsidRPr="00873019" w:rsidRDefault="0087301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Il problema delle aree e la definizione di integrale definito</w:t>
            </w:r>
          </w:p>
          <w:p w14:paraId="7CE29DBD" w14:textId="65DA7C8C" w:rsidR="00F90142" w:rsidRPr="00873019" w:rsidRDefault="00F90142" w:rsidP="00873019">
            <w:pPr>
              <w:ind w:left="360"/>
              <w:rPr>
                <w:rFonts w:cs="Times New Roman"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60EAD4B7" w:rsidR="00F90142" w:rsidRPr="00A31274" w:rsidRDefault="005434C9" w:rsidP="00A3127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Teorema fondamentale del calcolo integrale e calcolo degli integrali definiti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0767824C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Integrazione numerica e calcolo di lunghezze di curve e di </w:t>
            </w:r>
            <w:proofErr w:type="gramStart"/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aree..</w:t>
            </w:r>
            <w:proofErr w:type="gramEnd"/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76199C0A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Calcolo dei volumi dei solidi di rotazione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28FE53B6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>Integrali impropri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457BAD" w14:textId="77777777">
        <w:trPr>
          <w:trHeight w:val="352"/>
        </w:trPr>
        <w:tc>
          <w:tcPr>
            <w:tcW w:w="7083" w:type="dxa"/>
          </w:tcPr>
          <w:p w14:paraId="6F497AAB" w14:textId="1AB76747" w:rsidR="00F90142" w:rsidRPr="005434C9" w:rsidRDefault="005434C9" w:rsidP="00A31274">
            <w:pPr>
              <w:pStyle w:val="Normale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Pr="005434C9">
              <w:rPr>
                <w:color w:val="000000"/>
                <w:sz w:val="22"/>
                <w:szCs w:val="22"/>
              </w:rPr>
              <w:t>Equazioni differenziali del primo ordine e applicazioni alla fisica</w:t>
            </w:r>
          </w:p>
        </w:tc>
        <w:tc>
          <w:tcPr>
            <w:tcW w:w="2545" w:type="dxa"/>
          </w:tcPr>
          <w:p w14:paraId="70F3E9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2C8A08A" w14:textId="77777777">
        <w:trPr>
          <w:trHeight w:val="352"/>
        </w:trPr>
        <w:tc>
          <w:tcPr>
            <w:tcW w:w="7083" w:type="dxa"/>
          </w:tcPr>
          <w:p w14:paraId="7CA68053" w14:textId="558FF9B0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Calcolo delle probabilità e distribuzioni di probabilità: binomiale, di Poisson e gaussiana.</w:t>
            </w:r>
          </w:p>
        </w:tc>
        <w:tc>
          <w:tcPr>
            <w:tcW w:w="2545" w:type="dxa"/>
          </w:tcPr>
          <w:p w14:paraId="1A95E03F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DE29FC3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</w:t>
      </w:r>
    </w:p>
    <w:p w14:paraId="6A17BE60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Biagini Fania</w:t>
      </w:r>
    </w:p>
    <w:p w14:paraId="2BEF4E1B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Cenedesi Elisa</w:t>
      </w:r>
    </w:p>
    <w:p w14:paraId="1694247F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14:paraId="4C48E8F0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Danesi Valentina</w:t>
      </w:r>
    </w:p>
    <w:p w14:paraId="241D1FFF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Franco</w:t>
      </w:r>
    </w:p>
    <w:p w14:paraId="0C614731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Riccardo</w:t>
      </w:r>
    </w:p>
    <w:p w14:paraId="0AF4D635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Mazzone Francesca</w:t>
      </w:r>
    </w:p>
    <w:p w14:paraId="6DCA5397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Pietrella Rebecca</w:t>
      </w:r>
    </w:p>
    <w:p w14:paraId="05F5CBBC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Ronca Benedetta</w:t>
      </w:r>
    </w:p>
    <w:p w14:paraId="6B4F81EA" w14:textId="419592C9" w:rsidR="00D27E0E" w:rsidRDefault="00A31274" w:rsidP="00A31274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Trapani Patrizia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41B06F67" w:rsidR="0082773D" w:rsidRDefault="00714C70" w:rsidP="00714C70">
      <w:pPr>
        <w:jc w:val="center"/>
        <w:rPr>
          <w:b/>
        </w:rPr>
      </w:pPr>
      <w:r>
        <w:rPr>
          <w:b/>
        </w:rPr>
        <w:t>MATEMATICA</w:t>
      </w:r>
    </w:p>
    <w:p w14:paraId="45EA86A1" w14:textId="77777777" w:rsidR="0082773D" w:rsidRDefault="0082773D" w:rsidP="0082773D"/>
    <w:p w14:paraId="513BA747" w14:textId="59DC3CA6" w:rsidR="0082773D" w:rsidRDefault="0082773D" w:rsidP="0082773D">
      <w:pPr>
        <w:jc w:val="both"/>
      </w:pPr>
      <w:r w:rsidRPr="0082773D">
        <w:t xml:space="preserve">NELL’ANNO DI CORSO </w:t>
      </w:r>
      <w:r w:rsidR="00714C70">
        <w:rPr>
          <w:b/>
        </w:rPr>
        <w:t>5°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43F8070" w:rsidR="0082773D" w:rsidRPr="002E7D9A" w:rsidRDefault="0082773D" w:rsidP="0082773D">
      <w:r w:rsidRPr="002E7D9A">
        <w:rPr>
          <w:rFonts w:cs="Times New Roman"/>
        </w:rPr>
        <w:t>□</w:t>
      </w:r>
      <w:r w:rsidR="00D60FAF">
        <w:t xml:space="preserve"> </w:t>
      </w:r>
      <w:r w:rsidRPr="002E7D9A">
        <w:t>LICEO SCIENTIFICO</w:t>
      </w:r>
    </w:p>
    <w:p w14:paraId="06E8C27B" w14:textId="78956231" w:rsidR="0082773D" w:rsidRPr="002E7D9A" w:rsidRDefault="00D60FAF" w:rsidP="0082773D">
      <w:r>
        <w:rPr>
          <w:rFonts w:cs="Times New Roman"/>
        </w:rPr>
        <w:t>X</w:t>
      </w:r>
      <w:r w:rsidR="0082773D" w:rsidRPr="002E7D9A">
        <w:t xml:space="preserve"> 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AF7A28">
        <w:trPr>
          <w:trHeight w:val="353"/>
        </w:trPr>
        <w:tc>
          <w:tcPr>
            <w:tcW w:w="7083" w:type="dxa"/>
          </w:tcPr>
          <w:p w14:paraId="5686904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il dominio e gli zeri e studiare il segno di una funzione reale di variabile reale</w:t>
            </w:r>
          </w:p>
          <w:p w14:paraId="0358E85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 xml:space="preserve">Analizzare le proprietà di </w:t>
            </w:r>
            <w:proofErr w:type="spellStart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iniettività</w:t>
            </w:r>
            <w:proofErr w:type="spellEnd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suriettività</w:t>
            </w:r>
            <w:proofErr w:type="spellEnd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, invertibilità di funzioni reali di variabile reale</w:t>
            </w:r>
          </w:p>
          <w:p w14:paraId="04D69D4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Analizzare le proprietà di parità, monotonia, periodicità di funzioni reali di variabile reale</w:t>
            </w:r>
          </w:p>
          <w:p w14:paraId="385BE1A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espressione analitica e proprietà dell’inversa di una funzione</w:t>
            </w:r>
          </w:p>
          <w:p w14:paraId="37EC234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Riconoscere e applicare la composizione di funzioni</w:t>
            </w:r>
          </w:p>
          <w:p w14:paraId="791308D3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le caratteristiche salienti del grafico di una funzione a partire dalla sua espressione analitica, e viceversa</w:t>
            </w:r>
          </w:p>
          <w:p w14:paraId="3E3941E0" w14:textId="60B1723E" w:rsidR="0082773D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le trasformazioni geometriche per rappresentare il grafico di funzioni</w:t>
            </w:r>
          </w:p>
        </w:tc>
        <w:tc>
          <w:tcPr>
            <w:tcW w:w="2545" w:type="dxa"/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50A3F2B2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le caratteristiche di un intervallo reale</w:t>
            </w:r>
          </w:p>
          <w:p w14:paraId="3CA26A96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Riconoscere punti di accumulazione e punti isolati, estremo inferiore ed estremo superiore</w:t>
            </w:r>
          </w:p>
          <w:p w14:paraId="3DDFC0C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Verificare limiti di funzioni applicando, a seconda dei casi, l’opportuna definizione di limite</w:t>
            </w:r>
          </w:p>
          <w:p w14:paraId="4BF271C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Verificare la continuità di una funzione mediante la definizione di limite</w:t>
            </w:r>
          </w:p>
          <w:p w14:paraId="2F04761A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Stabilire se una retta verticale o orizzontale è asintoto di una funzione</w:t>
            </w:r>
          </w:p>
          <w:p w14:paraId="49CD8184" w14:textId="2B7C32D3" w:rsidR="0082773D" w:rsidRPr="00965ED4" w:rsidRDefault="00714C70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Applicare i primi teoremi sui limiti (unicità del limite, permanenza del segno, confronto)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AF7A28">
        <w:trPr>
          <w:trHeight w:val="352"/>
        </w:trPr>
        <w:tc>
          <w:tcPr>
            <w:tcW w:w="7083" w:type="dxa"/>
          </w:tcPr>
          <w:p w14:paraId="70AD016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limite di somme, prodotti, quozienti e potenze di funzioni</w:t>
            </w:r>
          </w:p>
          <w:p w14:paraId="381D030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limiti che si presentano in una forma indeterminata</w:t>
            </w:r>
          </w:p>
          <w:p w14:paraId="4C0AC9C9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limiti ricorrendo ai limiti notevoli</w:t>
            </w:r>
          </w:p>
          <w:p w14:paraId="7E343E8B" w14:textId="1BB4BAE6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Confrontare infinitesimi e infiniti</w:t>
            </w:r>
          </w:p>
          <w:p w14:paraId="4F761E9B" w14:textId="099196FD" w:rsidR="0082773D" w:rsidRPr="00965ED4" w:rsidRDefault="0082773D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65ED4" w14:paraId="3FF2CEB2" w14:textId="77777777" w:rsidTr="00AF7A28">
        <w:trPr>
          <w:trHeight w:val="352"/>
        </w:trPr>
        <w:tc>
          <w:tcPr>
            <w:tcW w:w="7083" w:type="dxa"/>
          </w:tcPr>
          <w:p w14:paraId="315A1518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e classificare i punti di singolarità e/o di discontinuità di una funzione</w:t>
            </w:r>
          </w:p>
          <w:p w14:paraId="67E8017F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Ricercare gli asintoti di una funzione</w:t>
            </w:r>
          </w:p>
          <w:p w14:paraId="4A8E65CA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Disegnare il grafico probabile di una funzione</w:t>
            </w:r>
          </w:p>
          <w:p w14:paraId="67245DFD" w14:textId="53E3CB80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 xml:space="preserve">Applicare i teoremi di </w:t>
            </w:r>
            <w:proofErr w:type="spellStart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Weierstrass</w:t>
            </w:r>
            <w:proofErr w:type="spellEnd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, dei valori intermedi e di esistenza degli zeri</w:t>
            </w:r>
          </w:p>
        </w:tc>
        <w:tc>
          <w:tcPr>
            <w:tcW w:w="2545" w:type="dxa"/>
          </w:tcPr>
          <w:p w14:paraId="7936A207" w14:textId="77777777" w:rsidR="00965ED4" w:rsidRDefault="00965ED4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AF7A28">
        <w:trPr>
          <w:trHeight w:val="352"/>
        </w:trPr>
        <w:tc>
          <w:tcPr>
            <w:tcW w:w="7083" w:type="dxa"/>
          </w:tcPr>
          <w:p w14:paraId="7A7B764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la derivata di una funzione mediante la definizione</w:t>
            </w:r>
          </w:p>
          <w:p w14:paraId="6D76B68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la derivata di una funzione mediante le derivate fondamentali e le regole di derivazione</w:t>
            </w:r>
          </w:p>
          <w:p w14:paraId="7E4610D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derivate di ordine superiore al primo</w:t>
            </w:r>
          </w:p>
          <w:p w14:paraId="61001AC9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la retta tangente al grafico di una funzione</w:t>
            </w:r>
          </w:p>
          <w:p w14:paraId="528BFF40" w14:textId="07B9B838" w:rsidR="0082773D" w:rsidRPr="00965ED4" w:rsidRDefault="0082773D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65ED4" w14:paraId="02C11EAC" w14:textId="77777777" w:rsidTr="00AF7A28">
        <w:trPr>
          <w:trHeight w:val="352"/>
        </w:trPr>
        <w:tc>
          <w:tcPr>
            <w:tcW w:w="7083" w:type="dxa"/>
          </w:tcPr>
          <w:p w14:paraId="7ADCDF68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differenziale di una funzione</w:t>
            </w:r>
          </w:p>
          <w:p w14:paraId="0673994A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la velocità di variazione di una grandezza rispetto a un’altra</w:t>
            </w:r>
          </w:p>
          <w:p w14:paraId="6F8017F0" w14:textId="1BCC4CC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le derivate alla fisica</w:t>
            </w:r>
          </w:p>
        </w:tc>
        <w:tc>
          <w:tcPr>
            <w:tcW w:w="2545" w:type="dxa"/>
          </w:tcPr>
          <w:p w14:paraId="20233BFD" w14:textId="77777777" w:rsidR="00965ED4" w:rsidRDefault="00965ED4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6B24D48" w14:textId="77777777" w:rsidTr="00AF7A28">
        <w:trPr>
          <w:trHeight w:val="352"/>
        </w:trPr>
        <w:tc>
          <w:tcPr>
            <w:tcW w:w="7083" w:type="dxa"/>
          </w:tcPr>
          <w:p w14:paraId="66859F48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e classificare i punti di non derivabilità di una funzione</w:t>
            </w:r>
          </w:p>
          <w:p w14:paraId="2F3C78F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 xml:space="preserve">Applicare i teoremi di Rolle, di Lagrange, di </w:t>
            </w:r>
            <w:proofErr w:type="spellStart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Cauchy</w:t>
            </w:r>
            <w:proofErr w:type="spellEnd"/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, di De L’Hospital</w:t>
            </w:r>
          </w:p>
          <w:p w14:paraId="703FF8E6" w14:textId="3DF9F745" w:rsidR="0082773D" w:rsidRPr="00965ED4" w:rsidRDefault="00714C70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Studiare crescenza e decrescenza di una funzione</w:t>
            </w:r>
          </w:p>
        </w:tc>
        <w:tc>
          <w:tcPr>
            <w:tcW w:w="2545" w:type="dxa"/>
          </w:tcPr>
          <w:p w14:paraId="613C706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A89620C" w14:textId="77777777" w:rsidTr="00AF7A28">
        <w:trPr>
          <w:trHeight w:val="352"/>
        </w:trPr>
        <w:tc>
          <w:tcPr>
            <w:tcW w:w="7083" w:type="dxa"/>
          </w:tcPr>
          <w:p w14:paraId="7D39F63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gli intervalli di crescenza e decrescenza di una funzione mediante la derivata prima</w:t>
            </w:r>
          </w:p>
          <w:p w14:paraId="33A7196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massimi, minimi e flessi orizzontali di una funzione mediante la derivata prima</w:t>
            </w:r>
          </w:p>
          <w:p w14:paraId="2C878A92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la concavità e determinare i flessi di una funzione mediante la derivata seconda</w:t>
            </w:r>
          </w:p>
          <w:p w14:paraId="66DBD54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massimi, minimi e flessi mediante le derivate successive</w:t>
            </w:r>
          </w:p>
          <w:p w14:paraId="614B9FC4" w14:textId="1A93227A" w:rsidR="0082773D" w:rsidRPr="00965ED4" w:rsidRDefault="00714C70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Risolvere problemi di ottimizzazione (di massimo e minimo)</w:t>
            </w:r>
          </w:p>
        </w:tc>
        <w:tc>
          <w:tcPr>
            <w:tcW w:w="2545" w:type="dxa"/>
          </w:tcPr>
          <w:p w14:paraId="2D3D0F8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2C13C9E" w14:textId="77777777" w:rsidTr="00AF7A28">
        <w:trPr>
          <w:trHeight w:val="352"/>
        </w:trPr>
        <w:tc>
          <w:tcPr>
            <w:tcW w:w="7083" w:type="dxa"/>
          </w:tcPr>
          <w:p w14:paraId="4017E468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il comportamento e tracciare il grafico di funzioni algebriche razionali e irrazionali</w:t>
            </w:r>
          </w:p>
          <w:p w14:paraId="6FA22F3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il comportamento e tracciare il grafico di funzioni trascendenti esponenziali, logaritmiche e goniometriche</w:t>
            </w:r>
          </w:p>
          <w:p w14:paraId="3BFB1F9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il comportamento e tracciare il grafico di funzioni con valori assoluti</w:t>
            </w:r>
          </w:p>
          <w:p w14:paraId="2BF8859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Ottenere dal grafico di una funzione informazioni sul grafico della sua derivata, e viceversa</w:t>
            </w:r>
          </w:p>
          <w:p w14:paraId="782A4E4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Risolvere graficamente equazioni e disequazioni</w:t>
            </w:r>
          </w:p>
          <w:p w14:paraId="0A0A7BE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Utilizzare le funzioni per discutere equazioni parametriche</w:t>
            </w:r>
          </w:p>
          <w:p w14:paraId="23831C16" w14:textId="3AC573D7" w:rsidR="0082773D" w:rsidRPr="00965ED4" w:rsidRDefault="0082773D" w:rsidP="00965ED4">
            <w:pPr>
              <w:rPr>
                <w:rFonts w:cs="Times New Roman"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7D9348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46A4934" w14:textId="77777777" w:rsidTr="00AF7A28">
        <w:trPr>
          <w:trHeight w:val="352"/>
        </w:trPr>
        <w:tc>
          <w:tcPr>
            <w:tcW w:w="7083" w:type="dxa"/>
          </w:tcPr>
          <w:p w14:paraId="00C9B480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Calcolare integrali indefiniti di funzioni mediante gli integrali immediati e le proprietà di linearità</w:t>
            </w:r>
          </w:p>
          <w:p w14:paraId="551E4E4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indefiniti con il metodo di sostituzione</w:t>
            </w:r>
          </w:p>
          <w:p w14:paraId="06AE6B2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indefiniti con la formula di integrazione per parti</w:t>
            </w:r>
          </w:p>
          <w:p w14:paraId="2A3F52F0" w14:textId="6C51057D" w:rsidR="0082773D" w:rsidRPr="00965ED4" w:rsidRDefault="00714C70" w:rsidP="00965ED4">
            <w:pPr>
              <w:rPr>
                <w:rFonts w:cs="Times New Roman"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Calcolare integrali indefiniti di funzioni razionali fratte</w:t>
            </w:r>
          </w:p>
        </w:tc>
        <w:tc>
          <w:tcPr>
            <w:tcW w:w="2545" w:type="dxa"/>
          </w:tcPr>
          <w:p w14:paraId="5A5D9D5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9F9C4D9" w14:textId="77777777" w:rsidTr="00AF7A28">
        <w:trPr>
          <w:trHeight w:val="352"/>
        </w:trPr>
        <w:tc>
          <w:tcPr>
            <w:tcW w:w="7083" w:type="dxa"/>
          </w:tcPr>
          <w:p w14:paraId="00267C2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le caratteristiche e rappresentare il grafico di funzioni integrali</w:t>
            </w:r>
          </w:p>
          <w:p w14:paraId="5F767A9A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definiti</w:t>
            </w:r>
          </w:p>
          <w:p w14:paraId="5F4A3EE3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valore medio di una funzione</w:t>
            </w:r>
          </w:p>
          <w:p w14:paraId="3E5B63A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l’area di superfici piane</w:t>
            </w:r>
          </w:p>
          <w:p w14:paraId="5309F72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volume di solidi di rotazione</w:t>
            </w:r>
          </w:p>
          <w:p w14:paraId="405C2B1A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volume di solidi con il metodo delle sezioni</w:t>
            </w:r>
          </w:p>
          <w:p w14:paraId="2AEE4F4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impropri</w:t>
            </w:r>
          </w:p>
          <w:p w14:paraId="1365020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gli integrali alla fisica</w:t>
            </w:r>
          </w:p>
          <w:p w14:paraId="0C8742FC" w14:textId="43F9C17E" w:rsidR="0082773D" w:rsidRPr="00965ED4" w:rsidRDefault="0082773D" w:rsidP="00965ED4">
            <w:pPr>
              <w:rPr>
                <w:rFonts w:cs="Times New Roman"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3C21710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FDAFE98" w14:textId="77777777" w:rsidTr="00AF7A28">
        <w:trPr>
          <w:trHeight w:val="352"/>
        </w:trPr>
        <w:tc>
          <w:tcPr>
            <w:tcW w:w="7083" w:type="dxa"/>
          </w:tcPr>
          <w:p w14:paraId="0E87FB76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Riconoscere equazioni differenziali e problemi di </w:t>
            </w:r>
            <w:proofErr w:type="spellStart"/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Cauchy</w:t>
            </w:r>
            <w:proofErr w:type="spellEnd"/>
          </w:p>
          <w:p w14:paraId="11C6879B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Risolvere equazioni differenziali del primo ordine del tipo </w:t>
            </w:r>
            <m:oMath>
              <m:r>
                <w:rPr>
                  <w:rFonts w:ascii="Cambria Math" w:hAnsi="Cambria Math" w:cs="Times New Roman"/>
                  <w:color w:val="auto"/>
                  <w:sz w:val="22"/>
                  <w:szCs w:val="22"/>
                </w:rPr>
                <m:t>y'(x)=f(x)</m:t>
              </m:r>
            </m:oMath>
          </w:p>
          <w:p w14:paraId="084CFF75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Risolvere equazioni differenziali del primo ordine a variabili separabili</w:t>
            </w:r>
          </w:p>
          <w:p w14:paraId="0CF0DD2F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Risolvere equazioni differenziali lineari del primo ordine</w:t>
            </w:r>
          </w:p>
          <w:p w14:paraId="2E01B896" w14:textId="0F6217F6" w:rsidR="0082773D" w:rsidRPr="00B71E63" w:rsidRDefault="00714C70" w:rsidP="00965ED4">
            <w:pPr>
              <w:rPr>
                <w:rFonts w:cs="Times New Roman"/>
                <w:i/>
                <w:sz w:val="22"/>
                <w:szCs w:val="22"/>
              </w:rPr>
            </w:pPr>
            <w:r w:rsidRPr="00B71E63">
              <w:rPr>
                <w:rFonts w:cs="Times New Roman"/>
                <w:sz w:val="22"/>
                <w:szCs w:val="22"/>
              </w:rPr>
              <w:t>Risolvere equazioni differenziali lineari del secondo ordine a coefficienti costanti</w:t>
            </w:r>
          </w:p>
        </w:tc>
        <w:tc>
          <w:tcPr>
            <w:tcW w:w="2545" w:type="dxa"/>
          </w:tcPr>
          <w:p w14:paraId="131320B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38F4CFA" w14:textId="77777777" w:rsidTr="00AF7A28">
        <w:trPr>
          <w:trHeight w:val="352"/>
        </w:trPr>
        <w:tc>
          <w:tcPr>
            <w:tcW w:w="7083" w:type="dxa"/>
          </w:tcPr>
          <w:p w14:paraId="3292B1E1" w14:textId="77777777" w:rsidR="00965ED4" w:rsidRPr="00B71E63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Determinare la distribuzione di probabilità e la funzione di ripartizione di una variabile casuale discreta, valutandone media, varianza e deviazione standard</w:t>
            </w:r>
          </w:p>
          <w:p w14:paraId="6F65FF8F" w14:textId="670279F8" w:rsidR="0082773D" w:rsidRPr="00B71E63" w:rsidRDefault="0082773D" w:rsidP="00965ED4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2545" w:type="dxa"/>
          </w:tcPr>
          <w:p w14:paraId="3709F1D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D91BA1D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</w:t>
      </w:r>
    </w:p>
    <w:p w14:paraId="2A9DA641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Biagini Fania</w:t>
      </w:r>
    </w:p>
    <w:p w14:paraId="7CFFDC88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Cenedesi Elisa</w:t>
      </w:r>
    </w:p>
    <w:p w14:paraId="7EBC5433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14:paraId="19F7200A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Danesi Valentina</w:t>
      </w:r>
    </w:p>
    <w:p w14:paraId="3894EEAF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Franco</w:t>
      </w:r>
    </w:p>
    <w:p w14:paraId="44957B40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Riccardo</w:t>
      </w:r>
    </w:p>
    <w:p w14:paraId="35A631A0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Mazzone Francesca</w:t>
      </w:r>
    </w:p>
    <w:p w14:paraId="43CA85C4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Pietrella Rebecca</w:t>
      </w:r>
    </w:p>
    <w:p w14:paraId="4B7A8459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Ronca Benedetta</w:t>
      </w:r>
    </w:p>
    <w:p w14:paraId="3634237F" w14:textId="77777777" w:rsidR="00714C70" w:rsidRDefault="00714C70" w:rsidP="00714C70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Trapani Patrizia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2692A7D" w14:textId="2D12DF46" w:rsidR="00D27E0E" w:rsidRDefault="00D27E0E" w:rsidP="00EA11C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53BFB0ED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714C70">
        <w:rPr>
          <w:b/>
          <w:bCs/>
        </w:rPr>
        <w:t>MATEMATICA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53350848" w:rsidR="005513C7" w:rsidRDefault="005513C7" w:rsidP="005513C7">
      <w:pPr>
        <w:jc w:val="both"/>
      </w:pPr>
      <w:r w:rsidRPr="0082773D">
        <w:t xml:space="preserve">NELL’ANNO DI CORSO </w:t>
      </w:r>
      <w:r w:rsidR="00714C70">
        <w:rPr>
          <w:b/>
        </w:rPr>
        <w:t>5°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A8B17AC" w:rsidR="005513C7" w:rsidRPr="002E7D9A" w:rsidRDefault="00D60FAF" w:rsidP="005513C7">
      <w:r w:rsidRPr="002E7D9A">
        <w:rPr>
          <w:rFonts w:cs="Times New Roman"/>
        </w:rPr>
        <w:t>□</w:t>
      </w:r>
      <w:r w:rsidR="005513C7" w:rsidRPr="002E7D9A">
        <w:t xml:space="preserve"> LICEO SCIENTIFICO</w:t>
      </w:r>
    </w:p>
    <w:p w14:paraId="34389F99" w14:textId="495602F1" w:rsidR="005513C7" w:rsidRPr="002E7D9A" w:rsidRDefault="00D60FAF" w:rsidP="005513C7">
      <w:r>
        <w:rPr>
          <w:rFonts w:cs="Times New Roman"/>
        </w:rPr>
        <w:t>X</w:t>
      </w:r>
      <w:bookmarkStart w:id="0" w:name="_GoBack"/>
      <w:bookmarkEnd w:id="0"/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50405" w14:textId="77777777" w:rsidR="007960B6" w:rsidRDefault="00965ED4" w:rsidP="007960B6">
            <w:pPr>
              <w:pStyle w:val="NormaleWeb"/>
              <w:spacing w:before="0" w:beforeAutospacing="0" w:after="0" w:afterAutospacing="0"/>
              <w:ind w:left="107" w:right="58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Esprimersi in modo chiaro, rigoroso ed efficace.</w:t>
            </w:r>
          </w:p>
          <w:p w14:paraId="56A01EAB" w14:textId="5F418A57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58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2189" w14:textId="77777777" w:rsidR="00E63231" w:rsidRDefault="007960B6" w:rsidP="007960B6">
            <w:pPr>
              <w:pStyle w:val="NormaleWeb"/>
              <w:spacing w:before="0" w:beforeAutospacing="0" w:after="0" w:afterAutospacing="0"/>
              <w:ind w:left="107" w:right="102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Analizzare i dati ed interpretarli sviluppando deduzioni e relazioni tra essi.</w:t>
            </w:r>
          </w:p>
          <w:p w14:paraId="5929AB00" w14:textId="6E581A8A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02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63231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4B02" w14:textId="77777777" w:rsidR="00E63231" w:rsidRDefault="007960B6" w:rsidP="007960B6">
            <w:pPr>
              <w:pStyle w:val="NormaleWeb"/>
              <w:spacing w:before="0" w:beforeAutospacing="0" w:after="0" w:afterAutospacing="0"/>
              <w:ind w:left="107" w:right="623"/>
              <w:textAlignment w:val="baseline"/>
              <w:rPr>
                <w:color w:val="000000"/>
                <w:sz w:val="22"/>
                <w:szCs w:val="22"/>
              </w:rPr>
            </w:pPr>
            <w:proofErr w:type="spellStart"/>
            <w:r w:rsidRPr="007960B6">
              <w:rPr>
                <w:color w:val="000000"/>
                <w:sz w:val="22"/>
                <w:szCs w:val="22"/>
              </w:rPr>
              <w:t>Problem</w:t>
            </w:r>
            <w:proofErr w:type="spellEnd"/>
            <w:r w:rsidRPr="007960B6">
              <w:rPr>
                <w:color w:val="000000"/>
                <w:sz w:val="22"/>
                <w:szCs w:val="22"/>
              </w:rPr>
              <w:t xml:space="preserve"> solving e </w:t>
            </w:r>
            <w:proofErr w:type="spellStart"/>
            <w:r w:rsidRPr="007960B6">
              <w:rPr>
                <w:color w:val="000000"/>
                <w:sz w:val="22"/>
                <w:szCs w:val="22"/>
              </w:rPr>
              <w:t>problem</w:t>
            </w:r>
            <w:proofErr w:type="spellEnd"/>
            <w:r w:rsidRPr="007960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60B6">
              <w:rPr>
                <w:color w:val="000000"/>
                <w:sz w:val="22"/>
                <w:szCs w:val="22"/>
              </w:rPr>
              <w:t>posing</w:t>
            </w:r>
            <w:proofErr w:type="spellEnd"/>
            <w:r w:rsidRPr="007960B6">
              <w:rPr>
                <w:color w:val="000000"/>
                <w:sz w:val="22"/>
                <w:szCs w:val="22"/>
              </w:rPr>
              <w:t>: matematizzare e risolvere situazioni problematiche</w:t>
            </w:r>
            <w:r w:rsidRPr="007960B6">
              <w:rPr>
                <w:sz w:val="22"/>
                <w:szCs w:val="22"/>
              </w:rPr>
              <w:t xml:space="preserve"> a</w:t>
            </w:r>
            <w:r w:rsidRPr="007960B6">
              <w:rPr>
                <w:color w:val="000000"/>
                <w:sz w:val="22"/>
                <w:szCs w:val="22"/>
              </w:rPr>
              <w:t>ttraverso le strategie apprese.</w:t>
            </w:r>
          </w:p>
          <w:p w14:paraId="28B3E603" w14:textId="34D84CEF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623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63231" w:rsidRPr="00E6323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C86" w14:textId="77777777" w:rsidR="00E63231" w:rsidRDefault="007960B6" w:rsidP="007960B6">
            <w:pPr>
              <w:pStyle w:val="NormaleWeb"/>
              <w:spacing w:before="0" w:beforeAutospacing="0" w:after="0" w:afterAutospacing="0"/>
              <w:ind w:left="107" w:right="128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Motivare e argomentare affermazioni relative a vari contesti.</w:t>
            </w:r>
          </w:p>
          <w:p w14:paraId="11D948E8" w14:textId="0AB652EC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28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F5ADF" w:rsidRPr="00E63231" w14:paraId="478EDCC0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1504" w14:textId="77777777" w:rsidR="000F5ADF" w:rsidRDefault="007960B6" w:rsidP="007960B6">
            <w:pPr>
              <w:pStyle w:val="NormaleWeb"/>
              <w:spacing w:before="0" w:beforeAutospacing="0" w:after="0" w:afterAutospacing="0"/>
              <w:ind w:left="107" w:right="310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Collegare le tematiche principali con uno sguardo di insieme, inquadrandole nel contesto storico generale in cui sono sorte.</w:t>
            </w:r>
          </w:p>
          <w:p w14:paraId="14C7943E" w14:textId="52597A6A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31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960B6" w:rsidRPr="00E63231" w14:paraId="2715E39A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5607" w14:textId="77777777" w:rsidR="007960B6" w:rsidRDefault="007960B6" w:rsidP="007960B6">
            <w:pPr>
              <w:pStyle w:val="NormaleWeb"/>
              <w:spacing w:before="0" w:beforeAutospacing="0" w:after="0" w:afterAutospacing="0"/>
              <w:ind w:left="107" w:right="106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Confrontare e analizzare figure geometriche, individuando invarianti e relazioni.</w:t>
            </w:r>
          </w:p>
          <w:p w14:paraId="11B9FC6F" w14:textId="76C5127E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06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960B6" w:rsidRPr="00E63231" w14:paraId="24390EF5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073F2" w14:textId="77777777" w:rsidR="007960B6" w:rsidRDefault="007960B6" w:rsidP="007960B6">
            <w:pPr>
              <w:pStyle w:val="NormaleWeb"/>
              <w:spacing w:before="0" w:beforeAutospacing="0" w:after="0" w:afterAutospacing="0"/>
              <w:ind w:left="107" w:right="131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Utilizzare correttamente il linguaggio matematico con i formalismi introdotti.</w:t>
            </w:r>
          </w:p>
          <w:p w14:paraId="1F6942EC" w14:textId="5AE7ED88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31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F5ADF" w:rsidRPr="00E63231" w14:paraId="7A0B327E" w14:textId="77777777" w:rsidTr="007960B6">
        <w:tc>
          <w:tcPr>
            <w:tcW w:w="9634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3B0C" w14:textId="1833C412" w:rsidR="000F5ADF" w:rsidRPr="007960B6" w:rsidRDefault="007960B6" w:rsidP="007960B6">
            <w:pPr>
              <w:pStyle w:val="NormaleWeb"/>
              <w:spacing w:before="0" w:beforeAutospacing="0" w:after="0" w:afterAutospacing="0"/>
              <w:ind w:left="107" w:right="179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lastRenderedPageBreak/>
              <w:t>Utilizzare in modo appropriato e consapevole le tecniche e le procedure apprese, adattandole a situazioni non ancora affrontate, ma non troppo distanti da quelle conosciute (zona di sviluppo prossimale).</w:t>
            </w:r>
          </w:p>
        </w:tc>
      </w:tr>
      <w:tr w:rsidR="007960B6" w:rsidRPr="00E63231" w14:paraId="588EE96B" w14:textId="77777777" w:rsidTr="007960B6">
        <w:tc>
          <w:tcPr>
            <w:tcW w:w="9634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5176" w14:textId="77777777" w:rsidR="007960B6" w:rsidRDefault="007960B6" w:rsidP="007960B6">
            <w:pPr>
              <w:pStyle w:val="NormaleWeb"/>
              <w:spacing w:before="0" w:beforeAutospacing="0" w:after="0" w:afterAutospacing="0"/>
              <w:ind w:right="131"/>
              <w:textAlignment w:val="baseline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7960B6" w:rsidRPr="00E63231" w14:paraId="16508BCB" w14:textId="77777777" w:rsidTr="007960B6">
        <w:trPr>
          <w:trHeight w:val="80"/>
        </w:trPr>
        <w:tc>
          <w:tcPr>
            <w:tcW w:w="96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F540" w14:textId="77777777" w:rsidR="007960B6" w:rsidRDefault="007960B6" w:rsidP="007960B6">
            <w:pPr>
              <w:pStyle w:val="NormaleWeb"/>
              <w:spacing w:before="0" w:beforeAutospacing="0" w:after="0" w:afterAutospacing="0"/>
              <w:ind w:right="106"/>
              <w:textAlignment w:val="baseline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</w:tbl>
    <w:p w14:paraId="6805C869" w14:textId="77777777" w:rsidR="003A459B" w:rsidRDefault="003A459B" w:rsidP="007960B6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D3B667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</w:t>
      </w:r>
    </w:p>
    <w:p w14:paraId="64097EA2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Biagini Fania</w:t>
      </w:r>
    </w:p>
    <w:p w14:paraId="5B4BF84C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Cenedesi Elisa</w:t>
      </w:r>
    </w:p>
    <w:p w14:paraId="0C816796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14:paraId="5B6F8F27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Danesi Valentina</w:t>
      </w:r>
    </w:p>
    <w:p w14:paraId="61D3A4B5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Franco</w:t>
      </w:r>
    </w:p>
    <w:p w14:paraId="0F628FEB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Riccardo</w:t>
      </w:r>
    </w:p>
    <w:p w14:paraId="5337EDE1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Mazzone Francesca</w:t>
      </w:r>
    </w:p>
    <w:p w14:paraId="23ADC3D5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Pietrella Rebecca</w:t>
      </w:r>
    </w:p>
    <w:p w14:paraId="5C3E75DA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Ronca Benedetta</w:t>
      </w:r>
    </w:p>
    <w:p w14:paraId="633C243B" w14:textId="77777777" w:rsidR="00714C70" w:rsidRDefault="00714C70" w:rsidP="00714C70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Trapani Patrizia</w:t>
      </w:r>
    </w:p>
    <w:p w14:paraId="1A8F92AF" w14:textId="09429ED3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Std-L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556C9"/>
    <w:multiLevelType w:val="multilevel"/>
    <w:tmpl w:val="5A4A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1F2E27"/>
    <w:multiLevelType w:val="hybridMultilevel"/>
    <w:tmpl w:val="A56C9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E12362"/>
    <w:multiLevelType w:val="hybridMultilevel"/>
    <w:tmpl w:val="3996A8CE"/>
    <w:lvl w:ilvl="0" w:tplc="6E787A4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F35C1B"/>
    <w:multiLevelType w:val="multilevel"/>
    <w:tmpl w:val="603A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6E3DF8"/>
    <w:multiLevelType w:val="hybridMultilevel"/>
    <w:tmpl w:val="0D12D988"/>
    <w:lvl w:ilvl="0" w:tplc="ED242DF0">
      <w:start w:val="1"/>
      <w:numFmt w:val="bullet"/>
      <w:pStyle w:val="TAB-ELENCOlineaTABELLE"/>
      <w:lvlText w:val="–"/>
      <w:lvlJc w:val="left"/>
      <w:pPr>
        <w:ind w:left="1069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91CC4"/>
    <w:rsid w:val="000A4327"/>
    <w:rsid w:val="000F5ADF"/>
    <w:rsid w:val="00146D94"/>
    <w:rsid w:val="001C7046"/>
    <w:rsid w:val="0029382C"/>
    <w:rsid w:val="002E7D9A"/>
    <w:rsid w:val="003A459B"/>
    <w:rsid w:val="004C5FEA"/>
    <w:rsid w:val="005434C9"/>
    <w:rsid w:val="005513C7"/>
    <w:rsid w:val="00714C70"/>
    <w:rsid w:val="007960B6"/>
    <w:rsid w:val="0082773D"/>
    <w:rsid w:val="00873019"/>
    <w:rsid w:val="00950E0B"/>
    <w:rsid w:val="00963529"/>
    <w:rsid w:val="00965ED4"/>
    <w:rsid w:val="009C50CD"/>
    <w:rsid w:val="009D3643"/>
    <w:rsid w:val="009E0301"/>
    <w:rsid w:val="00A31274"/>
    <w:rsid w:val="00B54FBD"/>
    <w:rsid w:val="00B6332A"/>
    <w:rsid w:val="00B71E63"/>
    <w:rsid w:val="00CC4CAE"/>
    <w:rsid w:val="00D27E0E"/>
    <w:rsid w:val="00D60FAF"/>
    <w:rsid w:val="00DE6111"/>
    <w:rsid w:val="00E63231"/>
    <w:rsid w:val="00EA11CE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TAB-ELENCOlineaTABELLE">
    <w:name w:val="TAB - ELENCO linea (TABELLE)"/>
    <w:basedOn w:val="Normale"/>
    <w:uiPriority w:val="99"/>
    <w:rsid w:val="00873019"/>
    <w:pPr>
      <w:numPr>
        <w:numId w:val="1"/>
      </w:numPr>
      <w:tabs>
        <w:tab w:val="left" w:pos="170"/>
      </w:tabs>
      <w:autoSpaceDE w:val="0"/>
      <w:adjustRightInd w:val="0"/>
      <w:spacing w:after="57" w:line="220" w:lineRule="atLeast"/>
      <w:textAlignment w:val="center"/>
    </w:pPr>
    <w:rPr>
      <w:rFonts w:ascii="Arial" w:eastAsia="Times New Roman" w:hAnsi="Arial" w:cs="HelveticaNeueLTStd-Lt"/>
      <w:color w:val="000000"/>
      <w:kern w:val="0"/>
      <w:sz w:val="18"/>
      <w:szCs w:val="18"/>
      <w:lang w:eastAsia="it-IT" w:bidi="ar-SA"/>
    </w:rPr>
  </w:style>
  <w:style w:type="paragraph" w:styleId="Paragrafoelenco">
    <w:name w:val="List Paragraph"/>
    <w:basedOn w:val="Normale"/>
    <w:uiPriority w:val="34"/>
    <w:qFormat/>
    <w:rsid w:val="00873019"/>
    <w:pPr>
      <w:ind w:left="720"/>
      <w:contextualSpacing/>
    </w:pPr>
    <w:rPr>
      <w:rFonts w:cs="Mangal"/>
      <w:szCs w:val="21"/>
    </w:rPr>
  </w:style>
  <w:style w:type="paragraph" w:styleId="NormaleWeb">
    <w:name w:val="Normal (Web)"/>
    <w:basedOn w:val="Normale"/>
    <w:uiPriority w:val="99"/>
    <w:unhideWhenUsed/>
    <w:rsid w:val="009D3643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0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704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3</cp:revision>
  <dcterms:created xsi:type="dcterms:W3CDTF">2024-11-28T21:36:00Z</dcterms:created>
  <dcterms:modified xsi:type="dcterms:W3CDTF">2024-11-28T21:40:00Z</dcterms:modified>
</cp:coreProperties>
</file>